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34373D" w14:textId="63A383D1" w:rsidR="007E04CA" w:rsidRPr="005B16D5" w:rsidRDefault="00C2589E" w:rsidP="00C2589E">
      <w:pPr>
        <w:pStyle w:val="1"/>
        <w:rPr>
          <w:rFonts w:ascii="TH SarabunPSK" w:hAnsi="TH SarabunPSK" w:cs="TH SarabunPSK"/>
          <w:lang w:val="en-US"/>
        </w:rPr>
      </w:pPr>
      <w:bookmarkStart w:id="0" w:name="_Hlk131168536"/>
      <w:bookmarkEnd w:id="0"/>
      <w:r w:rsidRPr="00AB28E9">
        <w:rPr>
          <w:rFonts w:ascii="TH SarabunIT๙" w:hAnsi="TH SarabunIT๙" w:cs="TH SarabunIT๙"/>
          <w:noProof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1304C790" wp14:editId="7FCBD5E9">
            <wp:simplePos x="0" y="0"/>
            <wp:positionH relativeFrom="page">
              <wp:align>center</wp:align>
            </wp:positionH>
            <wp:positionV relativeFrom="paragraph">
              <wp:posOffset>-466725</wp:posOffset>
            </wp:positionV>
            <wp:extent cx="1247775" cy="1171575"/>
            <wp:effectExtent l="0" t="0" r="9525" b="9525"/>
            <wp:wrapNone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37E046" w14:textId="384FC5BA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8A3B159" w14:textId="77777777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4AD78DF4" w14:textId="13B48D09"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องค์การบริหารส่วนตำบลด่านนอก</w:t>
      </w:r>
    </w:p>
    <w:p w14:paraId="4A6DB5B0" w14:textId="77777777" w:rsidR="008516FB" w:rsidRDefault="00057D7C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7E04CA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ประกาศผลผู้ชนะการจัดซื้อจัดจ้างหรือ</w:t>
      </w:r>
      <w:r w:rsidR="007E04CA"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ผู้ได้รับการคัดเลือก</w:t>
      </w:r>
    </w:p>
    <w:p w14:paraId="6DDFF7ED" w14:textId="77777777" w:rsidR="007E04CA" w:rsidRPr="00582B66" w:rsidRDefault="008516FB" w:rsidP="008516FB">
      <w:pPr>
        <w:spacing w:after="0" w:line="240" w:lineRule="auto"/>
        <w:ind w:hanging="99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="00057D7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และสาระสำคัญของ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สัญญาหรือ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ข้อตกลงเป็นหนังสือ</w:t>
      </w:r>
      <w:r w:rsidR="007E04CA" w:rsidRPr="00845C2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44373AE1" w14:textId="5ACD477D" w:rsidR="007E04CA" w:rsidRPr="00845C26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ประจำไตรมาสที่ </w:t>
      </w:r>
      <w:r w:rsidR="009E2F80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(เดือน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2F80">
        <w:rPr>
          <w:rFonts w:ascii="TH SarabunIT๙" w:hAnsi="TH SarabunIT๙" w:cs="TH SarabunIT๙" w:hint="cs"/>
          <w:b/>
          <w:bCs/>
          <w:sz w:val="32"/>
          <w:szCs w:val="32"/>
          <w:cs/>
        </w:rPr>
        <w:t>มกรา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คม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 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>256</w:t>
      </w:r>
      <w:r w:rsidR="009E2F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ถึง เดือน</w:t>
      </w:r>
      <w:r w:rsidR="00F155A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E2F80">
        <w:rPr>
          <w:rFonts w:ascii="TH SarabunIT๙" w:hAnsi="TH SarabunIT๙" w:cs="TH SarabunIT๙" w:hint="cs"/>
          <w:b/>
          <w:bCs/>
          <w:sz w:val="32"/>
          <w:szCs w:val="32"/>
          <w:cs/>
        </w:rPr>
        <w:t>มีนาคม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พ.ศ.</w:t>
      </w:r>
      <w:r w:rsidR="00C2589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256</w:t>
      </w:r>
      <w:r w:rsidR="009E2F80"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845C2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14:paraId="15DAA647" w14:textId="77777777" w:rsidR="007E04CA" w:rsidRDefault="007E04CA" w:rsidP="007E04C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-----------------------------------------------------------------------------</w:t>
      </w:r>
    </w:p>
    <w:p w14:paraId="0029B1C9" w14:textId="77777777" w:rsidR="007E04CA" w:rsidRDefault="007E04CA" w:rsidP="007E04CA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962424" w14:textId="77777777" w:rsidR="007E04CA" w:rsidRPr="00582B66" w:rsidRDefault="007E04CA" w:rsidP="00582B66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582B66">
        <w:rPr>
          <w:rFonts w:ascii="TH SarabunIT๙" w:hAnsi="TH SarabunIT๙" w:cs="TH SarabunIT๙"/>
          <w:sz w:val="32"/>
          <w:szCs w:val="32"/>
          <w:cs/>
        </w:rPr>
        <w:t xml:space="preserve">ตามพระราชบัญญัติการจัดซื้อจัดจ้างและการบริหารพัสดุภาครัฐ พ.ศ. 2560 มาตรา 66 วรรคหนึ่ง 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ประกอบมาตรา ๙๘ </w:t>
      </w:r>
      <w:r w:rsidR="00582B66" w:rsidRPr="00582B66">
        <w:rPr>
          <w:rFonts w:ascii="TH SarabunIT๙" w:hAnsi="TH SarabunIT๙" w:cs="TH SarabunIT๙" w:hint="cs"/>
          <w:sz w:val="32"/>
          <w:szCs w:val="32"/>
          <w:cs/>
        </w:rPr>
        <w:t>บัญญัติ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ให้หน่วยงานของรัฐประกาศผลผู้ชนะการจัดซื้อจัดจ้างหรือผู้ได้รับการคัดเลือก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br/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สาระสำคัญของสัญญาหรือข้อตกลง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เป็นหนังสือ</w:t>
      </w:r>
      <w:r w:rsidR="00582B66" w:rsidRPr="00582B66">
        <w:rPr>
          <w:rFonts w:ascii="TH SarabunIT๙" w:eastAsia="Cordia New" w:hAnsi="TH SarabunIT๙" w:cs="TH SarabunIT๙" w:hint="cs"/>
          <w:color w:val="000000"/>
          <w:sz w:val="32"/>
          <w:szCs w:val="32"/>
          <w:cs/>
          <w:lang w:val="x-none" w:eastAsia="x-none"/>
        </w:rPr>
        <w:t xml:space="preserve"> 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ในระบบเครือข่ายสารสนเทศของกรมบัญชีกลางและของหน่วยงานของรัฐตาม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>หลักเกณฑ์และ</w:t>
      </w:r>
      <w:r w:rsidR="00582B66" w:rsidRPr="00582B66">
        <w:rPr>
          <w:rFonts w:ascii="TH SarabunPSK" w:hAnsi="TH SarabunPSK" w:cs="TH SarabunPSK"/>
          <w:color w:val="000000"/>
          <w:sz w:val="32"/>
          <w:szCs w:val="32"/>
          <w:cs/>
        </w:rPr>
        <w:t>วิธีการที่กรมบัญชีกลางกำหนด</w:t>
      </w:r>
      <w:r w:rsidR="00582B66" w:rsidRPr="00582B6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582B66">
        <w:rPr>
          <w:rFonts w:ascii="TH SarabunIT๙" w:eastAsia="Cordia New" w:hAnsi="TH SarabunIT๙" w:cs="TH SarabunIT๙"/>
          <w:color w:val="000000"/>
          <w:sz w:val="32"/>
          <w:szCs w:val="32"/>
          <w:cs/>
          <w:lang w:val="x-none" w:eastAsia="x-none"/>
        </w:rPr>
        <w:t>นั้น</w:t>
      </w:r>
    </w:p>
    <w:p w14:paraId="4CF554CB" w14:textId="0101D837" w:rsidR="007E04CA" w:rsidRDefault="00C2589E" w:rsidP="00AC6CDC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2589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องค์การบริหารส่วนตำบลด่านนอก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จึงขอประกาศ</w:t>
      </w:r>
      <w:r w:rsidR="00B033B8">
        <w:rPr>
          <w:rFonts w:ascii="TH SarabunIT๙" w:hAnsi="TH SarabunIT๙" w:cs="TH SarabunIT๙" w:hint="cs"/>
          <w:sz w:val="32"/>
          <w:szCs w:val="32"/>
          <w:cs/>
        </w:rPr>
        <w:t>ผลผู้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ชนะการจัดซื้อจัดจ้างหรือผู้ได้รับการคัดเลือก 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>และสาระสำคัญของ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>สัญญาหรือ</w:t>
      </w:r>
      <w:r w:rsidR="00582B66">
        <w:rPr>
          <w:rFonts w:ascii="TH SarabunIT๙" w:hAnsi="TH SarabunIT๙" w:cs="TH SarabunIT๙" w:hint="cs"/>
          <w:sz w:val="32"/>
          <w:szCs w:val="32"/>
          <w:cs/>
        </w:rPr>
        <w:t xml:space="preserve">ข้อตกลงเป็นหนังสือ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>ตามเอกสารแนบท้ายประกาศนี้</w:t>
      </w:r>
    </w:p>
    <w:p w14:paraId="7AC2BE31" w14:textId="77777777"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C0764D3" w14:textId="77777777"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B3B26A" w14:textId="77777777" w:rsidR="007E04CA" w:rsidRDefault="007E04C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D07C74" w14:textId="765F8125" w:rsidR="007E04CA" w:rsidRDefault="008516FB" w:rsidP="008516FB">
      <w:pPr>
        <w:tabs>
          <w:tab w:val="left" w:pos="4678"/>
        </w:tabs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ประกาศ ณ วันที่ </w:t>
      </w:r>
      <w:r w:rsidR="009E2F80">
        <w:rPr>
          <w:rFonts w:ascii="TH SarabunIT๙" w:hAnsi="TH SarabunIT๙" w:cs="TH SarabunIT๙" w:hint="cs"/>
          <w:sz w:val="32"/>
          <w:szCs w:val="32"/>
          <w:cs/>
        </w:rPr>
        <w:t>31</w:t>
      </w:r>
      <w:r w:rsidR="00F155A8">
        <w:rPr>
          <w:rFonts w:ascii="TH SarabunIT๙" w:hAnsi="TH SarabunIT๙" w:cs="TH SarabunIT๙" w:hint="cs"/>
          <w:sz w:val="32"/>
          <w:szCs w:val="32"/>
          <w:cs/>
        </w:rPr>
        <w:t xml:space="preserve"> เดือน </w:t>
      </w:r>
      <w:r w:rsidR="009E2F80">
        <w:rPr>
          <w:rFonts w:ascii="TH SarabunIT๙" w:hAnsi="TH SarabunIT๙" w:cs="TH SarabunIT๙" w:hint="cs"/>
          <w:sz w:val="32"/>
          <w:szCs w:val="32"/>
          <w:cs/>
        </w:rPr>
        <w:t>มีนา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>คม</w:t>
      </w:r>
      <w:r w:rsidR="007E04CA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9E2F80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3432FDB" w14:textId="3EDAAB9F" w:rsidR="007E04CA" w:rsidRDefault="009E4ADA" w:rsidP="007E04CA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  <w:lang w:val="th-TH"/>
        </w:rPr>
        <w:drawing>
          <wp:anchor distT="0" distB="0" distL="114300" distR="114300" simplePos="0" relativeHeight="251659264" behindDoc="0" locked="0" layoutInCell="1" allowOverlap="1" wp14:anchorId="28B0DDCA" wp14:editId="5A0D476D">
            <wp:simplePos x="0" y="0"/>
            <wp:positionH relativeFrom="column">
              <wp:posOffset>3733800</wp:posOffset>
            </wp:positionH>
            <wp:positionV relativeFrom="paragraph">
              <wp:posOffset>125730</wp:posOffset>
            </wp:positionV>
            <wp:extent cx="1635760" cy="733425"/>
            <wp:effectExtent l="0" t="0" r="2540" b="9525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576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C80E9" w14:textId="5C6F6E40" w:rsidR="00C2589E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  <w:lang w:val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</w:t>
      </w:r>
    </w:p>
    <w:p w14:paraId="39E58031" w14:textId="4C68EDDD" w:rsidR="009E4ADA" w:rsidRPr="009E4ADA" w:rsidRDefault="009E4AD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  <w:lang w:val="en-US"/>
        </w:rPr>
      </w:pPr>
    </w:p>
    <w:p w14:paraId="338FA380" w14:textId="7825026B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</w:t>
      </w:r>
    </w:p>
    <w:p w14:paraId="28802F28" w14:textId="4FF9D895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(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 xml:space="preserve">นายสุทิน   </w:t>
      </w:r>
      <w:proofErr w:type="spellStart"/>
      <w:r w:rsidR="00C2589E">
        <w:rPr>
          <w:rFonts w:ascii="TH SarabunIT๙" w:hAnsi="TH SarabunIT๙" w:cs="TH SarabunIT๙" w:hint="cs"/>
          <w:sz w:val="32"/>
          <w:szCs w:val="32"/>
          <w:cs/>
        </w:rPr>
        <w:t>โสงขุ</w:t>
      </w:r>
      <w:proofErr w:type="spellEnd"/>
      <w:r w:rsidR="00C2589E">
        <w:rPr>
          <w:rFonts w:ascii="TH SarabunIT๙" w:hAnsi="TH SarabunIT๙" w:cs="TH SarabunIT๙" w:hint="cs"/>
          <w:sz w:val="32"/>
          <w:szCs w:val="32"/>
          <w:cs/>
        </w:rPr>
        <w:t>นทด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589DDA36" w14:textId="501CE9A2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</w:t>
      </w:r>
      <w:r w:rsidR="00C2589E">
        <w:rPr>
          <w:rFonts w:ascii="TH SarabunIT๙" w:hAnsi="TH SarabunIT๙" w:cs="TH SarabunIT๙" w:hint="cs"/>
          <w:sz w:val="32"/>
          <w:szCs w:val="32"/>
          <w:cs/>
        </w:rPr>
        <w:t>นายก</w:t>
      </w:r>
      <w:r w:rsidR="00C2589E" w:rsidRPr="00C2589E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องค์การบริหารส่วนตำบลด่านนอก</w:t>
      </w:r>
    </w:p>
    <w:p w14:paraId="3AC92ACD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527BC480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712E4E05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187408C2" w14:textId="77777777" w:rsidR="007E04CA" w:rsidRDefault="007E04CA" w:rsidP="007E04CA">
      <w:pPr>
        <w:spacing w:after="0" w:line="240" w:lineRule="auto"/>
        <w:ind w:firstLine="851"/>
        <w:jc w:val="center"/>
        <w:rPr>
          <w:rFonts w:ascii="TH SarabunIT๙" w:hAnsi="TH SarabunIT๙" w:cs="TH SarabunIT๙"/>
          <w:sz w:val="32"/>
          <w:szCs w:val="32"/>
        </w:rPr>
      </w:pPr>
    </w:p>
    <w:p w14:paraId="3680C688" w14:textId="1944AB1B" w:rsidR="009A58EA" w:rsidRDefault="009A58EA"/>
    <w:p w14:paraId="7A64E087" w14:textId="0B06A451" w:rsidR="00562B1E" w:rsidRDefault="00562B1E"/>
    <w:p w14:paraId="18DA61EA" w14:textId="0CEB011D" w:rsidR="00562B1E" w:rsidRDefault="00562B1E"/>
    <w:p w14:paraId="2E96645E" w14:textId="5A9531C7" w:rsidR="00562B1E" w:rsidRDefault="00562B1E"/>
    <w:p w14:paraId="28A39203" w14:textId="26253417" w:rsidR="00562B1E" w:rsidRDefault="00562B1E"/>
    <w:p w14:paraId="7C4C1644" w14:textId="0DFF2C96" w:rsidR="00562B1E" w:rsidRDefault="00562B1E"/>
    <w:p w14:paraId="3C1AF33C" w14:textId="77777777" w:rsidR="00562B1E" w:rsidRDefault="00562B1E" w:rsidP="00562B1E">
      <w:pPr>
        <w:spacing w:after="0" w:line="240" w:lineRule="auto"/>
        <w:jc w:val="center"/>
        <w:rPr>
          <w:rFonts w:ascii="TH SarabunIT๙" w:eastAsia="Times New Roman" w:hAnsi="TH SarabunIT๙" w:cs="TH SarabunIT๙"/>
          <w:b/>
          <w:bCs/>
          <w:color w:val="000000"/>
          <w:sz w:val="32"/>
          <w:szCs w:val="32"/>
          <w:cs/>
          <w:lang w:val="en-US"/>
        </w:rPr>
        <w:sectPr w:rsidR="00562B1E" w:rsidSect="008516FB">
          <w:pgSz w:w="11906" w:h="16838"/>
          <w:pgMar w:top="1440" w:right="991" w:bottom="1440" w:left="1440" w:header="708" w:footer="708" w:gutter="0"/>
          <w:cols w:space="708"/>
          <w:docGrid w:linePitch="360"/>
        </w:sectPr>
      </w:pPr>
    </w:p>
    <w:tbl>
      <w:tblPr>
        <w:tblW w:w="15300" w:type="dxa"/>
        <w:tblLook w:val="04A0" w:firstRow="1" w:lastRow="0" w:firstColumn="1" w:lastColumn="0" w:noHBand="0" w:noVBand="1"/>
      </w:tblPr>
      <w:tblGrid>
        <w:gridCol w:w="760"/>
        <w:gridCol w:w="2720"/>
        <w:gridCol w:w="2840"/>
        <w:gridCol w:w="2920"/>
        <w:gridCol w:w="1600"/>
        <w:gridCol w:w="1720"/>
        <w:gridCol w:w="1320"/>
        <w:gridCol w:w="1420"/>
      </w:tblGrid>
      <w:tr w:rsidR="00562B1E" w:rsidRPr="00562B1E" w14:paraId="3F1E9658" w14:textId="77777777" w:rsidTr="00562B1E">
        <w:trPr>
          <w:trHeight w:val="398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EC45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lastRenderedPageBreak/>
              <w:t>รายละเอียดแนบท้ายประกาศผลผู้ชนะการจัดซื้อจัดจ้างหรือผู้ได้รับการคัดเลือก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และสาระสำคัญของสัญญาหรือข้อตกลงเป็นหนังสือ</w:t>
            </w:r>
          </w:p>
        </w:tc>
      </w:tr>
      <w:tr w:rsidR="00562B1E" w:rsidRPr="00562B1E" w14:paraId="5DB06DC4" w14:textId="77777777" w:rsidTr="00562B1E">
        <w:trPr>
          <w:trHeight w:val="349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A80E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 xml:space="preserve">ประจำไตรมาสที่ 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2 (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 xml:space="preserve">เดือน มกราคม พ.ศ. 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 xml:space="preserve">2566 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 xml:space="preserve">ถึง เดือน มีนาคม พ.ศ. 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2566)</w:t>
            </w:r>
          </w:p>
        </w:tc>
      </w:tr>
      <w:tr w:rsidR="00562B1E" w:rsidRPr="00562B1E" w14:paraId="65DBC7FD" w14:textId="77777777" w:rsidTr="00562B1E">
        <w:trPr>
          <w:trHeight w:val="349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FF37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องค์การบริหารส่วนตำบลด่านนอก</w:t>
            </w:r>
          </w:p>
        </w:tc>
      </w:tr>
      <w:tr w:rsidR="00562B1E" w:rsidRPr="00562B1E" w14:paraId="01DDF317" w14:textId="77777777" w:rsidTr="00562B1E">
        <w:trPr>
          <w:trHeight w:val="229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411B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9A84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386D4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40D76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454036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BD1103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427F2D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15A814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 </w:t>
            </w:r>
          </w:p>
        </w:tc>
      </w:tr>
      <w:tr w:rsidR="00562B1E" w:rsidRPr="00562B1E" w14:paraId="0841B889" w14:textId="77777777" w:rsidTr="00562B1E">
        <w:trPr>
          <w:trHeight w:val="405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3AC37B71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ลำดับที่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(1)</w:t>
            </w:r>
          </w:p>
        </w:tc>
        <w:tc>
          <w:tcPr>
            <w:tcW w:w="27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37FD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เลขประจำตัวผู้เสียภาษี/เลขประจำตัวประชาชน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(2)</w:t>
            </w:r>
          </w:p>
        </w:tc>
        <w:tc>
          <w:tcPr>
            <w:tcW w:w="2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00CC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ชื่อผู้ประกอบการ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(3)</w:t>
            </w:r>
          </w:p>
        </w:tc>
        <w:tc>
          <w:tcPr>
            <w:tcW w:w="2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753AC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รายการพัสดุที่จัดซื้อจัดจ้าง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(4)</w:t>
            </w:r>
          </w:p>
        </w:tc>
        <w:tc>
          <w:tcPr>
            <w:tcW w:w="1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1C4D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จำนวนเงินรวม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ที่จัดซื้อจัดจ้าง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(5)</w:t>
            </w:r>
          </w:p>
        </w:tc>
        <w:tc>
          <w:tcPr>
            <w:tcW w:w="3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B117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เอกสารอ้างอิง (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>6)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BADA7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เหตุผลสนับสนุน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br/>
              <w:t>(7)</w:t>
            </w:r>
          </w:p>
        </w:tc>
      </w:tr>
      <w:tr w:rsidR="00562B1E" w:rsidRPr="00562B1E" w14:paraId="7647B6F8" w14:textId="77777777" w:rsidTr="00562B1E">
        <w:trPr>
          <w:trHeight w:val="126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C512394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7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CD5E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95881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52009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6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AC493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403F0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วันที่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7BB1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เลขที่</w:t>
            </w:r>
          </w:p>
        </w:tc>
        <w:tc>
          <w:tcPr>
            <w:tcW w:w="14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6073D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562B1E" w:rsidRPr="00562B1E" w14:paraId="05A8DB01" w14:textId="77777777" w:rsidTr="00562B1E">
        <w:trPr>
          <w:trHeight w:val="84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3421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  <w:t>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AC80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sz w:val="36"/>
                <w:szCs w:val="36"/>
                <w:lang w:val="en-US"/>
              </w:rPr>
              <w:t>994000310251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E8179F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สหกรณ์การเกษตรด่านขุนทด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จำกัด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F0442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ค่าน้ำมัน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3151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81,175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3E0221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48ADA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01/2566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F7F0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3A0862E7" w14:textId="77777777" w:rsidTr="00562B1E">
        <w:trPr>
          <w:trHeight w:val="69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6765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563A7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3300800191228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F0D0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นายสม</w:t>
            </w:r>
            <w:proofErr w:type="spellStart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พิต</w:t>
            </w:r>
            <w:proofErr w:type="spellEnd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 xml:space="preserve"> ความดี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2A44C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ค่าจ้างเหมาบริการคนสวน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5D5A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1F33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C1131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06/2566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C760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08B04206" w14:textId="77777777" w:rsidTr="00562B1E">
        <w:trPr>
          <w:trHeight w:val="8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6FD8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8F411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5300800098577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809B8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นายสมหมาย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ดีขุนทด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98DA4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ค่าจ้างเหมาบริการทำความ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สะอาดอาคารสถานที่ราชการ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BB67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21,000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34CD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8BA7D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05/2566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371F1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24BBFE93" w14:textId="77777777" w:rsidTr="00562B1E">
        <w:trPr>
          <w:trHeight w:val="9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1880A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CD9C0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3300800202378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A66CE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นายวาส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ปานกลาง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AE53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ค่าจ้าเหมาบริการพนักงาน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ขับรถยนต์ส่วนกลาง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A768D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2D53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B731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04/2566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AB202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672D952D" w14:textId="77777777" w:rsidTr="00562B1E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20D0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A347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5300800088695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B5CD2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นายเด่นชัย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มะ</w:t>
            </w:r>
            <w:proofErr w:type="spellStart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ธุ</w:t>
            </w:r>
            <w:proofErr w:type="spellEnd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โป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44C8D9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ค่าจ้าเหมาบริการพนักงาน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br/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ขับรถยนต์ส่วนกลาง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D9D72C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0582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E2873D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09/2566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B1C6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66081F6E" w14:textId="77777777" w:rsidTr="00562B1E">
        <w:trPr>
          <w:trHeight w:val="37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0BF8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lastRenderedPageBreak/>
              <w:t>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18D1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1300800248827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F8C45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นางสาวเกษมณี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เจริญ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4FAC6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ปฏิบัติงานตามโครงการอนุรักษ์พันธุกรรมพืชอันเนื่องมาจากพระราชดำริสมเด็จพระกนิษฐา</w:t>
            </w:r>
            <w:proofErr w:type="spellStart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ธิ</w:t>
            </w:r>
            <w:proofErr w:type="spellEnd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ราชเจ้า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กรมสมเด็จพระเทพรัตนราชสุดาฯ สยามบรมราชกุมารี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955140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ADD7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FEB0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07/2566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998C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18802FCF" w14:textId="77777777" w:rsidTr="00562B1E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A9DE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8395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1300801308271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CFF65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นางสาวพัชราภรณ์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ดีขุนทด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1EAD64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ค่าจ้างเหมาบริการในการปฏิบัติงานบันทึกข้อมูลสารสนเทศเพื่อการวางแผน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(E-PLAN)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EBE2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1BC81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6EA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01/2566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651E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5AC61B37" w14:textId="77777777" w:rsidTr="00562B1E">
        <w:trPr>
          <w:trHeight w:val="19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6D079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8753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1300800264547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6A9B6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</w:t>
            </w:r>
            <w:proofErr w:type="spellStart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กิ</w:t>
            </w:r>
            <w:proofErr w:type="spellEnd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ติมาพร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ดินขุนทด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96AF5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ค่าจ้างเหมาบริการทำความสะอาดศูนย์พัฒนาเด็กเล็กสังกัดองค์การบริหารส่วนตำบลด่านนอก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9098D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04A2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862C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03/2566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A406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2B043828" w14:textId="77777777" w:rsidTr="00562B1E">
        <w:trPr>
          <w:trHeight w:val="97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FEB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ECEB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1309901036718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CC4F4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นางสาวมาลิสา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เสียมขุนทด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FC9E42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ค่าจ้างเหมาบริการปฏิบัติงานธุรการ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006B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F8CC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7B6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02/2566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52A80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438F70A0" w14:textId="77777777" w:rsidTr="00562B1E">
        <w:trPr>
          <w:trHeight w:val="198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B31C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lastRenderedPageBreak/>
              <w:t>10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E21BB9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1300800233641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E8663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นางสาวจิตสิยาพา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ดาษขุนทด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86594E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ค่าจ้างเหมาบริการสำหรับผู้ปฏิบัติหน้าที่ดูแลเด็ก (ผู้ดูแลเด็ก)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ของศูนย์พัฒนาเด็กเล็กบ้านด่านนอก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1D014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27,000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6785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๓๐/๐๙/๒๕๖๕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F44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08/2566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FF6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4ED0FB89" w14:textId="77777777" w:rsidTr="00562B1E">
        <w:trPr>
          <w:trHeight w:val="106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08709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A94719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3300800200596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197A67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ร้าน ทิม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คอม</w:t>
            </w:r>
            <w:proofErr w:type="spellStart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พิเต</w:t>
            </w:r>
            <w:proofErr w:type="spellEnd"/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อร์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97FAF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จ้างซ่อมเครื่องคอมพิวเตอร์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4343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1,650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F5E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๒๓/๐๑/๒๕๖๖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8B894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17/2566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E05CA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10EA6480" w14:textId="77777777" w:rsidTr="00562B1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E98DA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AB41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3300800200596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CC355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ร้านหนึ่งคอมพิวเตอร์แอนเน็ต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E64F3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จ้างซ่อมเครื่องคอมพิวเตอร์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3ACA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3253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๒๓/๐๑/๒๕๖๖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75857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18/2566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4E5A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7124A31E" w14:textId="77777777" w:rsidTr="00562B1E">
        <w:trPr>
          <w:trHeight w:val="75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1E448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7476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3300800200596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B374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ร้านหนึ่งคอมพิวเตอร์แอนเน็ต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35D41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จ้างซ่อมเครื่องคอมพิวเตอร์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D59A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3,900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47F95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๒๓/๐๑/๒๕๖๖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F47E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19/2566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6526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5CBEAE0E" w14:textId="77777777" w:rsidTr="00562B1E">
        <w:trPr>
          <w:trHeight w:val="18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2A45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793EC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1300600207558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70F1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นางสาวศศิมา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ฤทธิเดช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A3ADD5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ค่าจ้างเหมาบริการในการปฏิบัติงานการเงินและบัญชี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และปฏิบัติงานด้านอื่นๆ กองคลัง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0ADF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E40D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๓๑/๐๑/๒๕๖๖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AFBE1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10/2566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DDD4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66A62652" w14:textId="77777777" w:rsidTr="00562B1E">
        <w:trPr>
          <w:trHeight w:val="18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830F2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A6FE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3310101451514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4EA42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นายมนูญ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เกรัมย์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BB5EC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ค่าจ้างเหมาบริการปฏิบัติงานป้องกันและบรรเทาสาธารณภัย อบต.ด่านนอก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17A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18,000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BDB8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๓๑/๐๑/๒๕๖๖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2A7A8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11/2566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6C667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6002D3FA" w14:textId="77777777" w:rsidTr="00562B1E">
        <w:trPr>
          <w:trHeight w:val="79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DE1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62E67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5300100029262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F121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ร้าน เค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เอ็น ซี การค้า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4D83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จ้างทำตรายาง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6845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1,640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F4AA7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๒๓/๐๒/๒๕๖๖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FD51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22/2566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EA6D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7826BB91" w14:textId="77777777" w:rsidTr="00562B1E">
        <w:trPr>
          <w:trHeight w:val="7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B0A3D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lastRenderedPageBreak/>
              <w:t>17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4BFF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5300100029262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165A74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ร้าน เค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เอ็น ซี การค้า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8CC3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จ้างทำตรายาง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E222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1,320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2294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01/03/2566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5AE0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23/2566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32A3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5C496C3E" w14:textId="77777777" w:rsidTr="00562B1E">
        <w:trPr>
          <w:trHeight w:val="102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6B01A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83D4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5300100029262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42034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ร้าน เค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เอ็น ซี การค้า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4351C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จ้างทำป้ายไวนิล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"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พระบรมฉายาลักษณ์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"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6369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706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8547F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05/01/2566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E58F9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15/2566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3FEE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38701AB0" w14:textId="77777777" w:rsidTr="00562B1E">
        <w:trPr>
          <w:trHeight w:val="81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A7E1D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4CE1C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5300100029262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4157D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ร้าน เค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เอ็น ซี การค้า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92610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cs/>
                <w:lang w:val="en-US"/>
              </w:rPr>
              <w:t>จ้างทำป้ายไวนิล (สป.)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622DC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4,800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D40CE3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02/03/2566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F5ECB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25/2566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4752D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1</w:t>
            </w:r>
          </w:p>
        </w:tc>
      </w:tr>
      <w:tr w:rsidR="00562B1E" w:rsidRPr="00562B1E" w14:paraId="420B1A9F" w14:textId="77777777" w:rsidTr="00562B1E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C958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960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7D98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C0245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รวมทั้งสิ้น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C092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  <w:t>362,891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B810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sz w:val="36"/>
                <w:szCs w:val="36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190CE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D0F91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B1E" w:rsidRPr="00562B1E" w14:paraId="3C4DD8F4" w14:textId="77777777" w:rsidTr="00562B1E">
        <w:trPr>
          <w:trHeight w:val="81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923CC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F2160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038AA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B4F7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D2E16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F156" w14:textId="77777777" w:rsidR="00562B1E" w:rsidRPr="00562B1E" w:rsidRDefault="00562B1E" w:rsidP="00562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46EF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E1EBC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B1E" w:rsidRPr="00562B1E" w14:paraId="19EC908B" w14:textId="77777777" w:rsidTr="00562B1E">
        <w:trPr>
          <w:trHeight w:val="39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ED7F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E758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6FC60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DCE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05D5B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A6045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C2CB3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D5F8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B1E" w:rsidRPr="00562B1E" w14:paraId="5967AC2B" w14:textId="77777777" w:rsidTr="00562B1E">
        <w:trPr>
          <w:trHeight w:val="405"/>
        </w:trPr>
        <w:tc>
          <w:tcPr>
            <w:tcW w:w="138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1EB4E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หมายเหตุ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  <w:t xml:space="preserve">  :  </w:t>
            </w:r>
            <w:r w:rsidRPr="00562B1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  <w:lang w:val="en-US"/>
              </w:rPr>
              <w:t>เงื่อนไขการบันทึกข้อมูล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CDBC3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lang w:val="en-US"/>
              </w:rPr>
            </w:pPr>
          </w:p>
        </w:tc>
      </w:tr>
      <w:tr w:rsidR="00562B1E" w:rsidRPr="00562B1E" w14:paraId="5FE3DD2F" w14:textId="77777777" w:rsidTr="00562B1E">
        <w:trPr>
          <w:trHeight w:val="383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CFC6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(1)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ระบุลำดับที่เรียงตามลำดับวันที่ที่มีการจัดซื้อจัดจ้าง</w:t>
            </w:r>
          </w:p>
        </w:tc>
      </w:tr>
      <w:tr w:rsidR="00562B1E" w:rsidRPr="00562B1E" w14:paraId="4CB4F748" w14:textId="77777777" w:rsidTr="00562B1E">
        <w:trPr>
          <w:trHeight w:val="372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93076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(2)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ระบุเลขประจำตัวผู้เสียภาษีหรือเลขประจำตัวประชาชนของผู้ประกอบการ</w:t>
            </w:r>
          </w:p>
        </w:tc>
      </w:tr>
      <w:tr w:rsidR="00562B1E" w:rsidRPr="00562B1E" w14:paraId="5F0241FD" w14:textId="77777777" w:rsidTr="00562B1E">
        <w:trPr>
          <w:trHeight w:val="360"/>
        </w:trPr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6BE2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(3)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ระบุชื่อผู้ประกอบการ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9811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8B48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43174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A2959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1F11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996" w14:textId="77777777" w:rsidR="00562B1E" w:rsidRPr="00562B1E" w:rsidRDefault="00562B1E" w:rsidP="00562B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562B1E" w:rsidRPr="00562B1E" w14:paraId="4AACD0A0" w14:textId="77777777" w:rsidTr="00562B1E">
        <w:trPr>
          <w:trHeight w:val="372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773A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(4)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ระบุรายการพัสดุที่จัดซื้อจัดจ้างในแต่ละครั้ง เช่น ซื้อวัสดุสำนักงาน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ซื้อน้ำมันเชื้อเพลิง จ้างซ่อมรถยนต์ เป็นต้น</w:t>
            </w:r>
          </w:p>
        </w:tc>
      </w:tr>
      <w:tr w:rsidR="00562B1E" w:rsidRPr="00562B1E" w14:paraId="54CADBEC" w14:textId="77777777" w:rsidTr="00562B1E">
        <w:trPr>
          <w:trHeight w:val="372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5AF9" w14:textId="77777777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(5)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ระบุจำนวนเงินรวมที่มีการจัดซื้อจัดจ้างในแต่ละครั้ง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กรณีที่ใบเสร็จรับเงินมีหลายรายการให้รวมจำนวนเงินที่จัดซื้อจัดจ้างทุกรายการ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</w:p>
        </w:tc>
      </w:tr>
      <w:tr w:rsidR="00562B1E" w:rsidRPr="00562B1E" w14:paraId="5F138F17" w14:textId="77777777" w:rsidTr="00562B1E">
        <w:trPr>
          <w:trHeight w:val="372"/>
        </w:trPr>
        <w:tc>
          <w:tcPr>
            <w:tcW w:w="153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AC648" w14:textId="77777777" w:rsid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(6)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ระบุวันที่/เลขที่ของสัญญาหรือข้อตกลงเป็นหนังสือ หรือหลักฐานการจ่ายเงิน เช่น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ใบเสร็จรับเงิน ใบรับรองแทนใบเสร็จรับเงิน</w:t>
            </w:r>
          </w:p>
          <w:p w14:paraId="0563C1EF" w14:textId="5CC5979D" w:rsidR="00562B1E" w:rsidRPr="00562B1E" w:rsidRDefault="00562B1E" w:rsidP="00562B1E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</w:pP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(7)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ระบุเหตุผลสนับสนุนในการจัดซื้อจัดจ้างนั้น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โดยให้ระบุเป็นเลขอ้างอิง ดังนี้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1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การจัดซื้อจัดจ้างตามหนังสือกรมบัญชีกลาง ด่วนที่สุด ที่ กค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0405.4/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ว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322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ลงวันที่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24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สิงหาคม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2560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             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ยกเว้นการจัดซื้อจัดจ้างตามระเบียบฯ ข้อ ๗๙ วรรคสอง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2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การจัดซื้อจัดจ้างตามระเบียบฯ ข้อ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79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วรรคสอง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3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การจัดซื้อจัดจ้างตามหนังสือคณะกรรมการวินิจฉัยปัญหาการจัดซื้อจัดจ้างและการบริหารพัสดุภาครัฐ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             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ด่วนที่สุด ที่ กค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(</w:t>
            </w:r>
            <w:proofErr w:type="spellStart"/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กวจ</w:t>
            </w:r>
            <w:proofErr w:type="spellEnd"/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)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0405.2/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ว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119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ลงวันที่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9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มีนาคม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2561 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lastRenderedPageBreak/>
              <w:t xml:space="preserve">     4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การจัดซื้อจัดจ้างตามหนังสือกรมบัญชีกลาง ด่วนที่สุด ที่ กค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0433.2/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ว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120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ลงวันที่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31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มีนาคม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2563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กรณีการจัดซื้อจัดจ้างเพื่อให้ได้มาซึ่งพัสดุสำหรับการป้องกัน ควบคุม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หรือรักษาโรคติดเชื้อไวรัสโค</w:t>
            </w:r>
            <w:proofErr w:type="spellStart"/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โร</w:t>
            </w:r>
            <w:proofErr w:type="spellEnd"/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นา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2019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หรือโรคโควิด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19 (Coronavirus Disease 2019 (COVID-19))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br/>
              <w:t xml:space="preserve">     5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>หมายถึง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 xml:space="preserve">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  <w:lang w:val="en-US"/>
              </w:rPr>
              <w:t xml:space="preserve">การจัดซื้อจัดจ้างกรณีอื่นๆ นอกเหนือจาก </w:t>
            </w:r>
            <w:r w:rsidRPr="00562B1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lang w:val="en-US"/>
              </w:rPr>
              <w:t>1 - 4</w:t>
            </w:r>
          </w:p>
        </w:tc>
      </w:tr>
    </w:tbl>
    <w:p w14:paraId="70F20768" w14:textId="77777777" w:rsidR="00562B1E" w:rsidRDefault="00562B1E">
      <w:pPr>
        <w:rPr>
          <w:cs/>
          <w:lang w:val="en-US"/>
        </w:rPr>
        <w:sectPr w:rsidR="00562B1E" w:rsidSect="00562B1E">
          <w:pgSz w:w="16838" w:h="11906" w:orient="landscape"/>
          <w:pgMar w:top="1440" w:right="1440" w:bottom="992" w:left="907" w:header="709" w:footer="709" w:gutter="0"/>
          <w:cols w:space="708"/>
          <w:docGrid w:linePitch="360"/>
        </w:sectPr>
      </w:pPr>
    </w:p>
    <w:p w14:paraId="115E2FF7" w14:textId="77777777" w:rsidR="00562B1E" w:rsidRPr="00562B1E" w:rsidRDefault="00562B1E">
      <w:pPr>
        <w:rPr>
          <w:cs/>
          <w:lang w:val="en-US"/>
        </w:rPr>
      </w:pPr>
    </w:p>
    <w:sectPr w:rsidR="00562B1E" w:rsidRPr="00562B1E" w:rsidSect="008516FB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BFE8" w14:textId="77777777" w:rsidR="00C25E4C" w:rsidRDefault="00C25E4C" w:rsidP="00C2589E">
      <w:pPr>
        <w:spacing w:after="0" w:line="240" w:lineRule="auto"/>
      </w:pPr>
      <w:r>
        <w:separator/>
      </w:r>
    </w:p>
  </w:endnote>
  <w:endnote w:type="continuationSeparator" w:id="0">
    <w:p w14:paraId="7CCEBB19" w14:textId="77777777" w:rsidR="00C25E4C" w:rsidRDefault="00C25E4C" w:rsidP="00C25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D616D" w14:textId="77777777" w:rsidR="00C25E4C" w:rsidRDefault="00C25E4C" w:rsidP="00C2589E">
      <w:pPr>
        <w:spacing w:after="0" w:line="240" w:lineRule="auto"/>
      </w:pPr>
      <w:r>
        <w:separator/>
      </w:r>
    </w:p>
  </w:footnote>
  <w:footnote w:type="continuationSeparator" w:id="0">
    <w:p w14:paraId="5A2C3E0B" w14:textId="77777777" w:rsidR="00C25E4C" w:rsidRDefault="00C25E4C" w:rsidP="00C258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4CA"/>
    <w:rsid w:val="00057D7C"/>
    <w:rsid w:val="00562B1E"/>
    <w:rsid w:val="00582B66"/>
    <w:rsid w:val="006E4770"/>
    <w:rsid w:val="007169EB"/>
    <w:rsid w:val="00732904"/>
    <w:rsid w:val="007E04CA"/>
    <w:rsid w:val="0082491B"/>
    <w:rsid w:val="008266B3"/>
    <w:rsid w:val="008516FB"/>
    <w:rsid w:val="009A58EA"/>
    <w:rsid w:val="009E0EF3"/>
    <w:rsid w:val="009E2F80"/>
    <w:rsid w:val="009E4ADA"/>
    <w:rsid w:val="00AC6CDC"/>
    <w:rsid w:val="00B033B8"/>
    <w:rsid w:val="00C2589E"/>
    <w:rsid w:val="00C25E4C"/>
    <w:rsid w:val="00D73DCF"/>
    <w:rsid w:val="00F155A8"/>
    <w:rsid w:val="00F25833"/>
    <w:rsid w:val="00F6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F36FEE"/>
  <w15:chartTrackingRefBased/>
  <w15:docId w15:val="{FADF9B89-32EB-4C8B-B244-D959FABD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04CA"/>
    <w:rPr>
      <w:lang w:val="en-GB"/>
    </w:rPr>
  </w:style>
  <w:style w:type="paragraph" w:styleId="1">
    <w:name w:val="heading 1"/>
    <w:basedOn w:val="a"/>
    <w:next w:val="a"/>
    <w:link w:val="10"/>
    <w:uiPriority w:val="9"/>
    <w:qFormat/>
    <w:rsid w:val="007E04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7E04CA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val="en-GB"/>
    </w:rPr>
  </w:style>
  <w:style w:type="paragraph" w:styleId="a3">
    <w:name w:val="Balloon Text"/>
    <w:basedOn w:val="a"/>
    <w:link w:val="a4"/>
    <w:uiPriority w:val="99"/>
    <w:semiHidden/>
    <w:unhideWhenUsed/>
    <w:rsid w:val="008516F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8516FB"/>
    <w:rPr>
      <w:rFonts w:ascii="Segoe UI" w:hAnsi="Segoe UI" w:cs="Angsana New"/>
      <w:sz w:val="18"/>
      <w:szCs w:val="22"/>
      <w:lang w:val="en-GB"/>
    </w:rPr>
  </w:style>
  <w:style w:type="paragraph" w:styleId="a5">
    <w:name w:val="header"/>
    <w:basedOn w:val="a"/>
    <w:link w:val="a6"/>
    <w:uiPriority w:val="99"/>
    <w:unhideWhenUsed/>
    <w:rsid w:val="00C2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C2589E"/>
    <w:rPr>
      <w:lang w:val="en-GB"/>
    </w:rPr>
  </w:style>
  <w:style w:type="paragraph" w:styleId="a7">
    <w:name w:val="footer"/>
    <w:basedOn w:val="a"/>
    <w:link w:val="a8"/>
    <w:uiPriority w:val="99"/>
    <w:unhideWhenUsed/>
    <w:rsid w:val="00C2589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C2589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72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779</Words>
  <Characters>4446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มริษฎา ภู่ขวัญทอง</dc:creator>
  <cp:keywords/>
  <dc:description/>
  <cp:lastModifiedBy>Zeus</cp:lastModifiedBy>
  <cp:revision>3</cp:revision>
  <cp:lastPrinted>2023-03-31T08:22:00Z</cp:lastPrinted>
  <dcterms:created xsi:type="dcterms:W3CDTF">2023-04-03T08:00:00Z</dcterms:created>
  <dcterms:modified xsi:type="dcterms:W3CDTF">2023-04-04T04:39:00Z</dcterms:modified>
</cp:coreProperties>
</file>